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20fb6042e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BETONG OG STEIN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be0d037a8b44461f"/>
      <w:footerReference xmlns:r="http://schemas.openxmlformats.org/officeDocument/2006/relationships" w:type="default" r:id="R58d5a75b2813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d037a8b44461f" /><Relationship Type="http://schemas.openxmlformats.org/officeDocument/2006/relationships/footer" Target="/word/footer1.xml" Id="R58d5a75b28134c31" /></Relationships>
</file>