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4754eaaae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FEMTEN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Dønna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Dønna,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FEMTEN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cb9fd860b4d1d"/>
      <w:footerReference xmlns:r="http://schemas.openxmlformats.org/officeDocument/2006/relationships" w:type="default" r:id="R5df64a701632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FEMTEN AS   ·   Org.nr 916 825 366   ·   Dønnaveien 947   ·   8820 DØNNA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FEMTEN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cb9fd860b4d1d" /><Relationship Type="http://schemas.openxmlformats.org/officeDocument/2006/relationships/footer" Target="/word/footer1.xml" Id="R5df64a7016324977" /></Relationships>
</file>