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21b5fbcae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RABMED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RABMED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30615dbf743e0"/>
      <w:footerReference xmlns:r="http://schemas.openxmlformats.org/officeDocument/2006/relationships" w:type="default" r:id="R3ad827d3be69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RABMED AS   ·   Org.nr 916 817 606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RABMED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30615dbf743e0" /><Relationship Type="http://schemas.openxmlformats.org/officeDocument/2006/relationships/footer" Target="/word/footer1.xml" Id="R3ad827d3be69464f" /></Relationships>
</file>