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52a871c244c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3752f46d5c4ad1"/>
      <w:footerReference xmlns:r="http://schemas.openxmlformats.org/officeDocument/2006/relationships" w:type="default" r:id="Ra66bb74d25084d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SULE AS   ·   Org.nr 916 688 261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752f46d5c4ad1" /><Relationship Type="http://schemas.openxmlformats.org/officeDocument/2006/relationships/footer" Target="/word/footer1.xml" Id="Ra66bb74d25084dbb" /></Relationships>
</file>