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596f07df0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THEOFINE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THEOFINE AS</w:t>
      </w:r>
    </w:p>
    <w:sectPr>
      <w:headerReference xmlns:r="http://schemas.openxmlformats.org/officeDocument/2006/relationships" w:type="default" r:id="R5c9a7b0fdf694e9b"/>
      <w:footerReference xmlns:r="http://schemas.openxmlformats.org/officeDocument/2006/relationships" w:type="default" r:id="Rbb621b89302c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THEOFINE AS   ·   Org.nr 916 643 721   ·   Homans vei 22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THEOFINE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a7b0fdf694e9b" /><Relationship Type="http://schemas.openxmlformats.org/officeDocument/2006/relationships/footer" Target="/word/footer1.xml" Id="Rbb621b89302c4998" /></Relationships>
</file>