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19979e070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89ff9f68345a7"/>
      <w:footerReference xmlns:r="http://schemas.openxmlformats.org/officeDocument/2006/relationships" w:type="default" r:id="Rfed47fb85c72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89ff9f68345a7" /><Relationship Type="http://schemas.openxmlformats.org/officeDocument/2006/relationships/footer" Target="/word/footer1.xml" Id="Rfed47fb85c7241cb" /></Relationships>
</file>