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ed04ff7ac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b1fa7d2a24683"/>
      <w:footerReference xmlns:r="http://schemas.openxmlformats.org/officeDocument/2006/relationships" w:type="default" r:id="Rb177dda9ec65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JOHANSEN AS   ·   Org.nr 916 606 982   ·   Garemoen 16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b1fa7d2a24683" /><Relationship Type="http://schemas.openxmlformats.org/officeDocument/2006/relationships/footer" Target="/word/footer1.xml" Id="Rb177dda9ec65437e" /></Relationships>
</file>