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4ec351b3a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eb1e0505cb2c4636"/>
      <w:footerReference xmlns:r="http://schemas.openxmlformats.org/officeDocument/2006/relationships" w:type="default" r:id="Rc870210e21a6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e0505cb2c4636" /><Relationship Type="http://schemas.openxmlformats.org/officeDocument/2006/relationships/footer" Target="/word/footer1.xml" Id="Rc870210e21a643c9" /></Relationships>
</file>