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8ec2623fb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REICON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REICON HOLDING AS</w:t>
      </w:r>
    </w:p>
    <w:sectPr>
      <w:headerReference xmlns:r="http://schemas.openxmlformats.org/officeDocument/2006/relationships" w:type="default" r:id="Raee959755a164c4b"/>
      <w:footerReference xmlns:r="http://schemas.openxmlformats.org/officeDocument/2006/relationships" w:type="default" r:id="R0667e222b8f0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959755a164c4b" /><Relationship Type="http://schemas.openxmlformats.org/officeDocument/2006/relationships/footer" Target="/word/footer1.xml" Id="R0667e222b8f04650" /></Relationships>
</file>