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69ff3fe1a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PROXIMAR SEAFOOD AS</w:t>
      </w:r>
    </w:p>
    <w:sectPr>
      <w:headerReference xmlns:r="http://schemas.openxmlformats.org/officeDocument/2006/relationships" w:type="default" r:id="R631ac27ea1f24e44"/>
      <w:footerReference xmlns:r="http://schemas.openxmlformats.org/officeDocument/2006/relationships" w:type="default" r:id="R5f0662d71944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ac27ea1f24e44" /><Relationship Type="http://schemas.openxmlformats.org/officeDocument/2006/relationships/footer" Target="/word/footer1.xml" Id="R5f0662d7194443d3" /></Relationships>
</file>