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732346e2e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332131fc143b1"/>
      <w:footerReference xmlns:r="http://schemas.openxmlformats.org/officeDocument/2006/relationships" w:type="default" r:id="Rb25c6d192b2a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332131fc143b1" /><Relationship Type="http://schemas.openxmlformats.org/officeDocument/2006/relationships/footer" Target="/word/footer1.xml" Id="Rb25c6d192b2a4f85" /></Relationships>
</file>