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feeba51de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2b2fedb6b4d06"/>
      <w:footerReference xmlns:r="http://schemas.openxmlformats.org/officeDocument/2006/relationships" w:type="default" r:id="Rac56ecab4542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2b2fedb6b4d06" /><Relationship Type="http://schemas.openxmlformats.org/officeDocument/2006/relationships/footer" Target="/word/footer1.xml" Id="Rac56ecab4542456c" /></Relationships>
</file>