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391f2194f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5b1bcecef4956"/>
      <w:footerReference xmlns:r="http://schemas.openxmlformats.org/officeDocument/2006/relationships" w:type="default" r:id="R460109034aed43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BRG UTVIKLING AS   ·   Org.nr 915 535 011   ·  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5b1bcecef4956" /><Relationship Type="http://schemas.openxmlformats.org/officeDocument/2006/relationships/footer" Target="/word/footer1.xml" Id="R460109034aed4377" /></Relationships>
</file>