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22ea40f8b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44b98d4cf7b4adf"/>
      <w:footerReference xmlns:r="http://schemas.openxmlformats.org/officeDocument/2006/relationships" w:type="default" r:id="Rfc7278853c7d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b98d4cf7b4adf" /><Relationship Type="http://schemas.openxmlformats.org/officeDocument/2006/relationships/footer" Target="/word/footer1.xml" Id="Rfc7278853c7d4be3" /></Relationships>
</file>