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7d2d501fb4c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STØREN 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STØREN 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165b548a7d492b"/>
      <w:footerReference xmlns:r="http://schemas.openxmlformats.org/officeDocument/2006/relationships" w:type="default" r:id="R173e51ca13f6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STØREN KRO AS   ·   Org.nr 914 800 765   ·   Prestteigen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STØREN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65b548a7d492b" /><Relationship Type="http://schemas.openxmlformats.org/officeDocument/2006/relationships/footer" Target="/word/footer1.xml" Id="R173e51ca13f64f5d" /></Relationships>
</file>