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5ad8ed8547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FKRA BRYNE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FKRA BRYNE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a83509fd444a4e"/>
      <w:footerReference xmlns:r="http://schemas.openxmlformats.org/officeDocument/2006/relationships" w:type="default" r:id="Rc2d206f1808445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FKRA BRYNE EIENDOM AS   ·   Org.nr 914 718 929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FKRA BRYNE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a83509fd444a4e" /><Relationship Type="http://schemas.openxmlformats.org/officeDocument/2006/relationships/footer" Target="/word/footer1.xml" Id="Rc2d206f18084454c" /></Relationships>
</file>