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0ad27a6bf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c9b605e56479d"/>
      <w:footerReference xmlns:r="http://schemas.openxmlformats.org/officeDocument/2006/relationships" w:type="default" r:id="Rd4d8c242f00c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HBJ INVEST AS   ·   Org.nr 914 633 486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c9b605e56479d" /><Relationship Type="http://schemas.openxmlformats.org/officeDocument/2006/relationships/footer" Target="/word/footer1.xml" Id="Rd4d8c242f00c4f5f" /></Relationships>
</file>