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8f73a802b40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114caabf44e02"/>
      <w:footerReference xmlns:r="http://schemas.openxmlformats.org/officeDocument/2006/relationships" w:type="default" r:id="Red934537716c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FOTLAND INVEST AS   ·   Org.nr 914 580 404   ·   Nesbu terrasse 6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114caabf44e02" /><Relationship Type="http://schemas.openxmlformats.org/officeDocument/2006/relationships/footer" Target="/word/footer1.xml" Id="Red934537716c4cc5" /></Relationships>
</file>