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2baa6f3874d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SILUR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SILUR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e5657845574697"/>
      <w:footerReference xmlns:r="http://schemas.openxmlformats.org/officeDocument/2006/relationships" w:type="default" r:id="R0fd0ac59996949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SILUR EIENDOM AS   ·   Org.nr 914 530 628   ·   c/o Merkantilbygg AS, Colbjørnsens gate 1   ·   0256 OSLO   ·   Tlf. 23 13 30 30   ·   post@merkantilbygg.no   ·   www.merkantilbygg.no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SILUR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5657845574697" /><Relationship Type="http://schemas.openxmlformats.org/officeDocument/2006/relationships/footer" Target="/word/footer1.xml" Id="R0fd0ac5999694972" /></Relationships>
</file>