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b34343300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30ae927884fa7"/>
      <w:footerReference xmlns:r="http://schemas.openxmlformats.org/officeDocument/2006/relationships" w:type="default" r:id="R85b5e56fb759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30ae927884fa7" /><Relationship Type="http://schemas.openxmlformats.org/officeDocument/2006/relationships/footer" Target="/word/footer1.xml" Id="R85b5e56fb7594d8f" /></Relationships>
</file>