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73eb03fab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RØYKEN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RØYKEN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32605eda446b4"/>
      <w:footerReference xmlns:r="http://schemas.openxmlformats.org/officeDocument/2006/relationships" w:type="default" r:id="Rcf909cc07b2e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RØYKEN RØR AS   ·   Org.nr 913 928 113   ·   Torsrudveien 19   ·   3430 SPIKKESTAD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RØYKEN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32605eda446b4" /><Relationship Type="http://schemas.openxmlformats.org/officeDocument/2006/relationships/footer" Target="/word/footer1.xml" Id="Rcf909cc07b2e4874" /></Relationships>
</file>