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a08db4e68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CUSTOMER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CUSTOMER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11b3472db34a1f"/>
      <w:footerReference xmlns:r="http://schemas.openxmlformats.org/officeDocument/2006/relationships" w:type="default" r:id="R763f44688cdf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CUSTOMER AS   ·   Org.nr 913 783 549   ·  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CUSTOMER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1b3472db34a1f" /><Relationship Type="http://schemas.openxmlformats.org/officeDocument/2006/relationships/footer" Target="/word/footer1.xml" Id="R763f44688cdf4561" /></Relationships>
</file>