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b2f83b43c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HERMANN HOLDING AS</w:t>
      </w:r>
    </w:p>
    <w:sectPr>
      <w:headerReference xmlns:r="http://schemas.openxmlformats.org/officeDocument/2006/relationships" w:type="default" r:id="Radbc4660f47940c4"/>
      <w:footerReference xmlns:r="http://schemas.openxmlformats.org/officeDocument/2006/relationships" w:type="default" r:id="Rf7e872e514c8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c4660f47940c4" /><Relationship Type="http://schemas.openxmlformats.org/officeDocument/2006/relationships/footer" Target="/word/footer1.xml" Id="Rf7e872e514c8463b" /></Relationships>
</file>