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564b5e566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f3189fa7774ac4"/>
      <w:footerReference xmlns:r="http://schemas.openxmlformats.org/officeDocument/2006/relationships" w:type="default" r:id="R38f0e5bff363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HOLDING AS   ·   Org.nr 913 514 432   ·   Letunet 6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3189fa7774ac4" /><Relationship Type="http://schemas.openxmlformats.org/officeDocument/2006/relationships/footer" Target="/word/footer1.xml" Id="R38f0e5bff363446d" /></Relationships>
</file>