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85bcb20f2e354c8d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GLOBAL INNOVATION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GLOBAL INNOVATION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3e4bb433e5984af2"/>
      <w:footerReference xmlns:r="http://schemas.openxmlformats.org/officeDocument/2006/relationships" w:type="default" r:id="Ra2bc7e53b91c4caf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GLOBAL INNOVATION AS   ·   Org.nr 913 482 115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GLOBAL INNOVATION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3e4bb433e5984af2" /><Relationship Type="http://schemas.openxmlformats.org/officeDocument/2006/relationships/footer" Target="/word/footer1.xml" Id="Ra2bc7e53b91c4caf" /></Relationships>
</file>