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bdbe6e0e6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RKJ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RKJ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055f00e3d4ef2"/>
      <w:footerReference xmlns:r="http://schemas.openxmlformats.org/officeDocument/2006/relationships" w:type="default" r:id="R709f81616de2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RKJ HOLDING AS   ·   Org.nr 913 150 686   ·   Texnesbakken 25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RKJ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055f00e3d4ef2" /><Relationship Type="http://schemas.openxmlformats.org/officeDocument/2006/relationships/footer" Target="/word/footer1.xml" Id="R709f81616de24bc0" /></Relationships>
</file>