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bf04977d2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ARKITEKTKVARTALET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ARKITEKTKVARTALET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f37ba4fbe14184"/>
      <w:footerReference xmlns:r="http://schemas.openxmlformats.org/officeDocument/2006/relationships" w:type="default" r:id="R113c8dfcf17a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ARKITEKTKVARTALET III AS   ·   Org.nr 912 980 774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ARKITEKTKVARTALET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37ba4fbe14184" /><Relationship Type="http://schemas.openxmlformats.org/officeDocument/2006/relationships/footer" Target="/word/footer1.xml" Id="R113c8dfcf17a4595" /></Relationships>
</file>