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79afc65444e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42ee047b0ed74c8e"/>
      <w:footerReference xmlns:r="http://schemas.openxmlformats.org/officeDocument/2006/relationships" w:type="default" r:id="R00938fb8fbb3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e047b0ed74c8e" /><Relationship Type="http://schemas.openxmlformats.org/officeDocument/2006/relationships/footer" Target="/word/footer1.xml" Id="R00938fb8fbb340d8" /></Relationships>
</file>