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ee42d456442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c3f2aee17a9c4510"/>
      <w:footerReference xmlns:r="http://schemas.openxmlformats.org/officeDocument/2006/relationships" w:type="default" r:id="Rfad107a1c5b8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2aee17a9c4510" /><Relationship Type="http://schemas.openxmlformats.org/officeDocument/2006/relationships/footer" Target="/word/footer1.xml" Id="Rfad107a1c5b844ff" /></Relationships>
</file>