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c92eae99e4e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TIDE AS</w:t>
      </w:r>
    </w:p>
    <w:sectPr>
      <w:headerReference xmlns:r="http://schemas.openxmlformats.org/officeDocument/2006/relationships" w:type="default" r:id="R22f99306d37f4fcf"/>
      <w:footerReference xmlns:r="http://schemas.openxmlformats.org/officeDocument/2006/relationships" w:type="default" r:id="R3cc2e233b1c941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 AS   ·   Org.nr 912 423 921   ·   Møllendalsveien 1A   ·   5009 BERGEN   ·   Tlf. 05505   ·   post@tide.no   ·   www.tide.no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f99306d37f4fcf" /><Relationship Type="http://schemas.openxmlformats.org/officeDocument/2006/relationships/footer" Target="/word/footer1.xml" Id="R3cc2e233b1c941d7" /></Relationships>
</file>