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b54bc3c2e43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ORGWEB AS</w:t>
      </w:r>
    </w:p>
    <w:sectPr>
      <w:headerReference xmlns:r="http://schemas.openxmlformats.org/officeDocument/2006/relationships" w:type="default" r:id="R745ca59860ac45d4"/>
      <w:footerReference xmlns:r="http://schemas.openxmlformats.org/officeDocument/2006/relationships" w:type="default" r:id="R988e25961d6f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ca59860ac45d4" /><Relationship Type="http://schemas.openxmlformats.org/officeDocument/2006/relationships/footer" Target="/word/footer1.xml" Id="R988e25961d6f45ed" /></Relationships>
</file>