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ac002f352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HEIMLUND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HEIMLUND BYGG AS</w:t>
      </w:r>
    </w:p>
    <w:sectPr>
      <w:headerReference xmlns:r="http://schemas.openxmlformats.org/officeDocument/2006/relationships" w:type="default" r:id="Rde607d7a921b4215"/>
      <w:footerReference xmlns:r="http://schemas.openxmlformats.org/officeDocument/2006/relationships" w:type="default" r:id="R04ec8ef64f26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07d7a921b4215" /><Relationship Type="http://schemas.openxmlformats.org/officeDocument/2006/relationships/footer" Target="/word/footer1.xml" Id="R04ec8ef64f264515" /></Relationships>
</file>