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0e3f95a09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CRONUS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CRONUS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062a105874f8a"/>
      <w:footerReference xmlns:r="http://schemas.openxmlformats.org/officeDocument/2006/relationships" w:type="default" r:id="R72eee4b9eb19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CRONUS EIENDOM AS   ·   Org.nr 911 700 190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CRONUS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062a105874f8a" /><Relationship Type="http://schemas.openxmlformats.org/officeDocument/2006/relationships/footer" Target="/word/footer1.xml" Id="R72eee4b9eb194c25" /></Relationships>
</file>