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4848d90fe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ELPARTNERN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ELPARTNERN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75eda10f448b2"/>
      <w:footerReference xmlns:r="http://schemas.openxmlformats.org/officeDocument/2006/relationships" w:type="default" r:id="R72e4e444d3d5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ELPARTNERN AS   ·   Org.nr 911 654 598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ELPARTNERN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75eda10f448b2" /><Relationship Type="http://schemas.openxmlformats.org/officeDocument/2006/relationships/footer" Target="/word/footer1.xml" Id="R72e4e444d3d54f9b" /></Relationships>
</file>