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f88a163b3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VIVABALANSE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VIVABALANSE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d4cecda334229"/>
      <w:footerReference xmlns:r="http://schemas.openxmlformats.org/officeDocument/2006/relationships" w:type="default" r:id="Rc7ac8cd332df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VIVABALANSE AS   ·   Org.nr 911 583 097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VIVABALANSE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d4cecda334229" /><Relationship Type="http://schemas.openxmlformats.org/officeDocument/2006/relationships/footer" Target="/word/footer1.xml" Id="Rc7ac8cd332df43e4" /></Relationships>
</file>