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4e3c9f1fb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SVEINS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SVEINS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a97db9faa4148"/>
      <w:footerReference xmlns:r="http://schemas.openxmlformats.org/officeDocument/2006/relationships" w:type="default" r:id="R883220d7f039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SVEINS LAVPRIS AS   ·   Org.nr 911 289 261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SVEINS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a97db9faa4148" /><Relationship Type="http://schemas.openxmlformats.org/officeDocument/2006/relationships/footer" Target="/word/footer1.xml" Id="R883220d7f0394101" /></Relationships>
</file>