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1fc19d33a4e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dd68ccd97dff457d"/>
      <w:footerReference xmlns:r="http://schemas.openxmlformats.org/officeDocument/2006/relationships" w:type="default" r:id="R5168d68c4b15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8ccd97dff457d" /><Relationship Type="http://schemas.openxmlformats.org/officeDocument/2006/relationships/footer" Target="/word/footer1.xml" Id="R5168d68c4b15471e" /></Relationships>
</file>