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1161dc6ab42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BOSANOVA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BOSANOVA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554d72b10430a"/>
      <w:footerReference xmlns:r="http://schemas.openxmlformats.org/officeDocument/2006/relationships" w:type="default" r:id="R313986dfdc73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BOSANOVA AS   ·   Org.nr 899 107 462   ·   Prost Bloms gate 29   ·   2819 GJØVIK   ·   anders@thomassen.me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BOSANOVA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554d72b10430a" /><Relationship Type="http://schemas.openxmlformats.org/officeDocument/2006/relationships/footer" Target="/word/footer1.xml" Id="R313986dfdc734004" /></Relationships>
</file>