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3b8f3172844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SIMPLE SALADS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SIMPLE SALADS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4ba9c83df479a"/>
      <w:footerReference xmlns:r="http://schemas.openxmlformats.org/officeDocument/2006/relationships" w:type="default" r:id="R5c5d15c456b2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SIMPLE SALADS AS   ·   Org.nr 898 548 252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SIMPLE SALADS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4ba9c83df479a" /><Relationship Type="http://schemas.openxmlformats.org/officeDocument/2006/relationships/footer" Target="/word/footer1.xml" Id="R5c5d15c456b244c7" /></Relationships>
</file>