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4dcf1a230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 OG DEKKSENTRALEN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 OG DEKKSENTRALEN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d0a6bceb44089"/>
      <w:footerReference xmlns:r="http://schemas.openxmlformats.org/officeDocument/2006/relationships" w:type="default" r:id="Rdc1b65a73fc7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DEKKSENTRALEN AS   ·   Org.nr 898 377 482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DEKKSENTRALEN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d0a6bceb44089" /><Relationship Type="http://schemas.openxmlformats.org/officeDocument/2006/relationships/footer" Target="/word/footer1.xml" Id="Rdc1b65a73fc74dd3" /></Relationships>
</file>