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4c20212ce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GRANITOR ELECTRO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GRANITOR ELECTRO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0a1a497eb4efd"/>
      <w:footerReference xmlns:r="http://schemas.openxmlformats.org/officeDocument/2006/relationships" w:type="default" r:id="R1c654bd420c8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GRANITOR ELECTRO AS   ·   Org.nr 897 688 182   ·   Gråterudveien 5   ·   3036 DRAMMEN   ·   Tlf. 99 57 69 37   ·   post@pt-el.no   ·   www.pt-el.no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GRANITOR ELECTRO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0a1a497eb4efd" /><Relationship Type="http://schemas.openxmlformats.org/officeDocument/2006/relationships/footer" Target="/word/footer1.xml" Id="R1c654bd420c845e5" /></Relationships>
</file>