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44d651d12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4279b94cc492f"/>
      <w:footerReference xmlns:r="http://schemas.openxmlformats.org/officeDocument/2006/relationships" w:type="default" r:id="R59337df93e66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 INVESTERING AS   ·   Org.nr 897 560 402   ·   c/o Vetle Kolberg Stene, Hans Nielsen Hauges gate 37G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4279b94cc492f" /><Relationship Type="http://schemas.openxmlformats.org/officeDocument/2006/relationships/footer" Target="/word/footer1.xml" Id="R59337df93e6647f4" /></Relationships>
</file>