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5e3419f61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ESCANDIA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ESCANDIA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ea83b42194db7"/>
      <w:footerReference xmlns:r="http://schemas.openxmlformats.org/officeDocument/2006/relationships" w:type="default" r:id="Re6b17de30af4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ESCANDIA AS   ·   Org.nr 897 410 982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ESCANDIA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ea83b42194db7" /><Relationship Type="http://schemas.openxmlformats.org/officeDocument/2006/relationships/footer" Target="/word/footer1.xml" Id="Re6b17de30af44a4f" /></Relationships>
</file>