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1049eddf345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PROSJEKTO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PROSJEKTO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40b46acec04a8a"/>
      <w:footerReference xmlns:r="http://schemas.openxmlformats.org/officeDocument/2006/relationships" w:type="default" r:id="Ra2c9a052a5be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PROSJEKTO MANAGEMENT AS   ·   Org.nr 895 645 982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PROSJEKTO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0b46acec04a8a" /><Relationship Type="http://schemas.openxmlformats.org/officeDocument/2006/relationships/footer" Target="/word/footer1.xml" Id="Ra2c9a052a5be41e1" /></Relationships>
</file>