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cb76a6e5a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8f59c260c45b7"/>
      <w:footerReference xmlns:r="http://schemas.openxmlformats.org/officeDocument/2006/relationships" w:type="default" r:id="Re8133c8ba98b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MARINEGRUPPEN AS   ·   Org.nr 895 543 942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8f59c260c45b7" /><Relationship Type="http://schemas.openxmlformats.org/officeDocument/2006/relationships/footer" Target="/word/footer1.xml" Id="Re8133c8ba98b4c29" /></Relationships>
</file>