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6f212fc3e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TIKA TIKA LINDERUD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TIKA TIKA LINDERUD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c2e9c556d6419b"/>
      <w:footerReference xmlns:r="http://schemas.openxmlformats.org/officeDocument/2006/relationships" w:type="default" r:id="R6a43b6e1def9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TIKA TIKA LINDERUD AS   ·   Org.nr 894 628 162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TIKA TIKA LINDERUD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2e9c556d6419b" /><Relationship Type="http://schemas.openxmlformats.org/officeDocument/2006/relationships/footer" Target="/word/footer1.xml" Id="R6a43b6e1def94aa6" /></Relationships>
</file>