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4dc20bc1f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4fa5c4d004314"/>
      <w:footerReference xmlns:r="http://schemas.openxmlformats.org/officeDocument/2006/relationships" w:type="default" r:id="R09ce671aed40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EIENDOMMER AS   ·   Org.nr 894 617 632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4fa5c4d004314" /><Relationship Type="http://schemas.openxmlformats.org/officeDocument/2006/relationships/footer" Target="/word/footer1.xml" Id="R09ce671aed4042ce" /></Relationships>
</file>