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0d51aa6d4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 STRØMMESVEI TOMTEUTVIKLING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 STRØMMESVEI TOMTEUTVIKLING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e51bd38414add"/>
      <w:footerReference xmlns:r="http://schemas.openxmlformats.org/officeDocument/2006/relationships" w:type="default" r:id="Rb5d8a2c2ab1d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 STRØMMESVEI TOMTEUTVIKLING AS   ·   Org.nr 893 231 072   ·   Rosselandsvegen 6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 STRØMMESVEI TOMTEUTVIKLING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e51bd38414add" /><Relationship Type="http://schemas.openxmlformats.org/officeDocument/2006/relationships/footer" Target="/word/footer1.xml" Id="Rb5d8a2c2ab1d4c87" /></Relationships>
</file>