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57348730645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66ccfedea4f88"/>
      <w:footerReference xmlns:r="http://schemas.openxmlformats.org/officeDocument/2006/relationships" w:type="default" r:id="R4004c07303e2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HEIA-EIENDOM AS   ·   Org.nr 892 843 082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66ccfedea4f88" /><Relationship Type="http://schemas.openxmlformats.org/officeDocument/2006/relationships/footer" Target="/word/footer1.xml" Id="R4004c07303e24542" /></Relationships>
</file>