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ebe5f1076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MPEC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MPEC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80409e5ef4642"/>
      <w:footerReference xmlns:r="http://schemas.openxmlformats.org/officeDocument/2006/relationships" w:type="default" r:id="R99a2eb14ae4c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MPEC EIENDOM AS   ·   Org.nr 892 510 172   ·   Idrettsveien 2   ·   1580 RYGGE   ·   Tlf. 69 27 64 00   ·   emil@mpecathodic.no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MPEC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80409e5ef4642" /><Relationship Type="http://schemas.openxmlformats.org/officeDocument/2006/relationships/footer" Target="/word/footer1.xml" Id="R99a2eb14ae4c4000" /></Relationships>
</file>